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3357E" w14:textId="7CCFAAA2" w:rsidR="0092138B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sz w:val="32"/>
          <w:szCs w:val="32"/>
        </w:rPr>
      </w:pPr>
      <w:r w:rsidRPr="00207E0C">
        <w:rPr>
          <w:rFonts w:ascii="Arial" w:hAnsi="Arial" w:cs="Arial"/>
          <w:b/>
          <w:sz w:val="32"/>
          <w:szCs w:val="32"/>
        </w:rPr>
        <w:t>Путешест</w:t>
      </w:r>
      <w:r w:rsidR="007F5DA3">
        <w:rPr>
          <w:rFonts w:ascii="Arial" w:hAnsi="Arial" w:cs="Arial"/>
          <w:b/>
          <w:sz w:val="32"/>
          <w:szCs w:val="32"/>
        </w:rPr>
        <w:t>вие сквозь века и города (</w:t>
      </w:r>
      <w:r w:rsidRPr="00207E0C">
        <w:rPr>
          <w:rFonts w:ascii="Arial" w:hAnsi="Arial" w:cs="Arial"/>
          <w:b/>
          <w:sz w:val="32"/>
          <w:szCs w:val="32"/>
        </w:rPr>
        <w:t>Гомель</w:t>
      </w:r>
      <w:r w:rsidR="007F5DA3" w:rsidRPr="007F5DA3">
        <w:rPr>
          <w:rFonts w:ascii="Arial" w:hAnsi="Arial" w:cs="Arial"/>
          <w:b/>
          <w:sz w:val="32"/>
          <w:szCs w:val="32"/>
        </w:rPr>
        <w:t>-</w:t>
      </w:r>
      <w:r w:rsidR="007F5DA3">
        <w:rPr>
          <w:rFonts w:ascii="Arial" w:hAnsi="Arial" w:cs="Arial"/>
          <w:b/>
          <w:sz w:val="32"/>
          <w:szCs w:val="32"/>
        </w:rPr>
        <w:t>Минск</w:t>
      </w:r>
      <w:r w:rsidRPr="00207E0C">
        <w:rPr>
          <w:rFonts w:ascii="Arial" w:hAnsi="Arial" w:cs="Arial"/>
          <w:b/>
          <w:sz w:val="32"/>
          <w:szCs w:val="32"/>
        </w:rPr>
        <w:t>) 4 дня/3 ночи</w:t>
      </w:r>
    </w:p>
    <w:p w14:paraId="721EABC6" w14:textId="77777777" w:rsidR="00207E0C" w:rsidRDefault="00207E0C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7C87846B" w:rsidR="007A1332" w:rsidRPr="00AF75A7" w:rsidRDefault="007F5DA3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Гомель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Красный берег</w:t>
      </w:r>
      <w:r w:rsidR="00AF75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F75A7"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207E0C">
        <w:rPr>
          <w:rFonts w:ascii="Arial" w:hAnsi="Arial" w:cs="Arial"/>
          <w:b/>
          <w:color w:val="000000" w:themeColor="text1"/>
          <w:sz w:val="24"/>
          <w:szCs w:val="24"/>
        </w:rPr>
        <w:t>Жиличи</w:t>
      </w:r>
      <w:proofErr w:type="spellEnd"/>
      <w:r w:rsidR="00207E0C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Могилёв</w:t>
      </w:r>
      <w:proofErr w:type="spellEnd"/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 —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1D262C" w:rsidRPr="00811975">
        <w:rPr>
          <w:rFonts w:ascii="Arial" w:hAnsi="Arial" w:cs="Arial"/>
          <w:b/>
        </w:rPr>
        <w:t>*</w:t>
      </w:r>
    </w:p>
    <w:p w14:paraId="111D02C3" w14:textId="48135660" w:rsidR="00207E0C" w:rsidRPr="00674E08" w:rsidRDefault="00207E0C" w:rsidP="00207E0C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2D0D8E1" w14:textId="77777777" w:rsidR="00207E0C" w:rsidRPr="007F5DA3" w:rsidRDefault="00207E0C" w:rsidP="007F5DA3">
      <w:pPr>
        <w:tabs>
          <w:tab w:val="left" w:pos="0"/>
        </w:tabs>
        <w:spacing w:after="0" w:line="240" w:lineRule="auto"/>
        <w:ind w:right="-143"/>
        <w:jc w:val="center"/>
        <w:rPr>
          <w:rFonts w:ascii="Arial" w:hAnsi="Arial" w:cs="Arial"/>
          <w:b/>
          <w:lang w:val="be-BY"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52E1E26" w14:textId="67BC987C" w:rsidR="007F5DA3" w:rsidRDefault="007F5DA3" w:rsidP="005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08:36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 - Прибытие в Гомель утренним поездом из Москвы 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(прибытие самостоятельное, </w:t>
            </w:r>
            <w:bookmarkStart w:id="0" w:name="_GoBack"/>
            <w:bookmarkEnd w:id="0"/>
            <w:r w:rsidR="005439F9" w:rsidRPr="005439F9">
              <w:rPr>
                <w:rFonts w:ascii="Arial" w:hAnsi="Arial" w:cs="Arial"/>
                <w:b/>
                <w:sz w:val="18"/>
                <w:szCs w:val="18"/>
              </w:rPr>
              <w:t>желательно, рекомендуемыми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 поездами). </w:t>
            </w:r>
            <w:r w:rsidRPr="005439F9">
              <w:rPr>
                <w:rFonts w:ascii="Arial" w:hAnsi="Arial" w:cs="Arial"/>
                <w:sz w:val="18"/>
                <w:szCs w:val="18"/>
                <w:lang w:val="be-BY"/>
              </w:rPr>
              <w:t>Г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ид 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с табличкой «</w:t>
            </w:r>
            <w:r w:rsidRPr="005439F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Беларусь: путешествие сквозь века и города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» 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встречает на перроне у 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вашего поезда. </w:t>
            </w:r>
          </w:p>
          <w:p w14:paraId="14139955" w14:textId="77777777" w:rsidR="005439F9" w:rsidRPr="005439F9" w:rsidRDefault="005439F9" w:rsidP="005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1D810F07" w14:textId="77777777" w:rsidR="005439F9" w:rsidRDefault="007F5DA3" w:rsidP="005439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Завтрак (доп. плата). </w:t>
            </w:r>
          </w:p>
          <w:p w14:paraId="1F0DA04F" w14:textId="77777777" w:rsidR="005439F9" w:rsidRDefault="005439F9" w:rsidP="005439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55473A58" w14:textId="7B2A4107" w:rsidR="007F5DA3" w:rsidRDefault="007F5DA3" w:rsidP="005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>Обзорная экскурсия по Гомелю: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городская застройка XIX в., внешний осмотр и экскурсия во дворец Румянцевых-Паскевичей, внешний осмотр Петропавловского собора, прогулка по живописному парку XVIII-XIX вв. Центральный ансамбль Гомеля, созданный мастерами классицизма XVIII-XIX вв., отличается простотой постройки и высокими архитектурно-художественными достоинствами отдельных сооружений. </w:t>
            </w:r>
          </w:p>
          <w:p w14:paraId="4EEE0D4C" w14:textId="77777777" w:rsidR="005439F9" w:rsidRPr="005439F9" w:rsidRDefault="005439F9" w:rsidP="005439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2896380F" w14:textId="77777777" w:rsidR="007F5DA3" w:rsidRPr="005439F9" w:rsidRDefault="007F5DA3" w:rsidP="005439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Заселение в гостиницу (Гомель). Свободное время.</w:t>
            </w:r>
          </w:p>
          <w:p w14:paraId="7468AAB6" w14:textId="77777777" w:rsidR="00811975" w:rsidRPr="00811975" w:rsidRDefault="00811975" w:rsidP="007F5D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753A6202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9FF4" w14:textId="77777777" w:rsid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20456ED3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B9679A" w14:textId="77777777" w:rsidR="005439F9" w:rsidRP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</w:rPr>
              <w:t>а.г</w:t>
            </w:r>
            <w:proofErr w:type="spellEnd"/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. Красный Берег (~ 120 км). </w:t>
            </w:r>
          </w:p>
          <w:p w14:paraId="44B345DD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0A3F5F" w14:textId="3DC83558" w:rsidR="007F5DA3" w:rsidRDefault="007F5DA3" w:rsidP="005439F9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 Козелл-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</w:rPr>
              <w:t>Поклевских</w:t>
            </w:r>
            <w:proofErr w:type="spellEnd"/>
            <w:r w:rsidRPr="005439F9">
              <w:rPr>
                <w:rFonts w:ascii="Arial" w:hAnsi="Arial" w:cs="Arial"/>
                <w:sz w:val="18"/>
                <w:szCs w:val="18"/>
              </w:rPr>
              <w:t xml:space="preserve"> в деревне Красный Берег.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      </w:r>
            <w:proofErr w:type="spellStart"/>
            <w:r w:rsidRPr="005439F9">
              <w:rPr>
                <w:rFonts w:ascii="Arial" w:hAnsi="Arial" w:cs="Arial"/>
                <w:sz w:val="18"/>
                <w:szCs w:val="18"/>
              </w:rPr>
              <w:t>неоренесанаса</w:t>
            </w:r>
            <w:proofErr w:type="spellEnd"/>
            <w:r w:rsidRPr="005439F9">
              <w:rPr>
                <w:rFonts w:ascii="Arial" w:hAnsi="Arial" w:cs="Arial"/>
                <w:sz w:val="18"/>
                <w:szCs w:val="18"/>
              </w:rPr>
              <w:t xml:space="preserve"> и арабской архитектуры. С северной стороны к дворцу примыкает небольшой английский парк – памятник садово-паркового искусства XIX в. В 2015 г. усадьба открылась для посетителей. Неподалеку от усадьбы, в 2007 г. разместился 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>мемориальный комплекс «Детям – жертвам Великой Отечественной войны»,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 более известный как «детская Хатынь». Аналогов мемориалу нет нигде в мире. Мемориал установлен на месте детского концлагеря. В груди холодеет, когда видишь белоснежный мрамор школьных парт, ученическую доску и белый кораблик – символ детской мечты, которой не суждено было сбыться.</w:t>
            </w:r>
            <w:r w:rsidRPr="005439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23C6B2D" w14:textId="77777777" w:rsidR="005439F9" w:rsidRPr="005439F9" w:rsidRDefault="005439F9" w:rsidP="005439F9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69ACB8C7" w14:textId="77777777" w:rsidR="005439F9" w:rsidRDefault="007F5DA3" w:rsidP="005439F9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Обед (доп. плата).</w:t>
            </w:r>
            <w:r w:rsidRPr="005439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83AA83A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</w:p>
          <w:p w14:paraId="412DE9B1" w14:textId="2239A34E" w:rsidR="007F5DA3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Переезд в д. 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Жиличи</w:t>
            </w:r>
            <w:proofErr w:type="spellEnd"/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(~ 40 км),</w:t>
            </w: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где располагается </w:t>
            </w:r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Дворец древнего рода Булгаков</w:t>
            </w: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который называют «второй Несвиж». И не зря, дворец поражает своей красотой и масштабами.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Дворцу в </w:t>
            </w:r>
            <w:proofErr w:type="spellStart"/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Жиличах</w:t>
            </w:r>
            <w:proofErr w:type="spellEnd"/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почти 200 лет. Он пережил две мировые войны, не раз менял владельцев, но устоял и уцелел. </w:t>
            </w:r>
          </w:p>
          <w:p w14:paraId="1D547816" w14:textId="77777777" w:rsidR="005439F9" w:rsidRP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C8FB49D" w14:textId="77777777" w:rsidR="005439F9" w:rsidRP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Переезд в Рогачев (~ 30 км). </w:t>
            </w:r>
          </w:p>
          <w:p w14:paraId="60ECF98F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196AFE66" w14:textId="4010D5F5" w:rsidR="007F5DA3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Посещение </w:t>
            </w:r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фирменного магазина Рогачевского молочного комбината</w:t>
            </w: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где производят самую известную белорусскую сгущенку.  </w:t>
            </w:r>
          </w:p>
          <w:p w14:paraId="22E884FA" w14:textId="77777777" w:rsidR="005439F9" w:rsidRP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D422650" w14:textId="77777777" w:rsidR="005439F9" w:rsidRP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Переезд в Могилев (~ 110 км). </w:t>
            </w:r>
          </w:p>
          <w:p w14:paraId="7D3EB4D8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38AE5364" w14:textId="7DC4AD71" w:rsidR="007F5DA3" w:rsidRPr="005439F9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Свободное время. Ночь в 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(Могилев)</w:t>
            </w: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E712237" w14:textId="77777777" w:rsidR="002210EA" w:rsidRPr="00C17C49" w:rsidRDefault="002210EA" w:rsidP="007F5D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7E0C" w:rsidRPr="001D79FA" w14:paraId="164A891D" w14:textId="77777777" w:rsidTr="00000AC2">
        <w:trPr>
          <w:trHeight w:val="274"/>
        </w:trPr>
        <w:tc>
          <w:tcPr>
            <w:tcW w:w="880" w:type="dxa"/>
            <w:vAlign w:val="center"/>
          </w:tcPr>
          <w:p w14:paraId="71383393" w14:textId="447AE877" w:rsidR="00207E0C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FF9D" w14:textId="77777777" w:rsid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20D918D0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B945E1" w14:textId="7733FF61" w:rsidR="007F5DA3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Обзорная экскурсия по Могилеву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 – одному из старейших белорусских городов, расположенному на живописных берегах Днепра. Вы увидите жилые дома и гражданские постройки конца XVIII – XIX вв., кафедральный костел Св. Станислава, Дом правительства БССР 1930-х гг., Кафедральный собор Трех святителей, площадь звезд и памятник звездочету. </w:t>
            </w:r>
          </w:p>
          <w:p w14:paraId="43999EAE" w14:textId="77777777" w:rsidR="005439F9" w:rsidRP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695F1C" w14:textId="77777777" w:rsidR="005439F9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Обед (доп. плата).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D2F38D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D6535F" w14:textId="77777777" w:rsidR="005439F9" w:rsidRP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Переезд в Минск (~ 210 км). </w:t>
            </w:r>
          </w:p>
          <w:p w14:paraId="0E5387ED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AA1C1" w14:textId="374933C3" w:rsidR="007F5DA3" w:rsidRPr="005439F9" w:rsidRDefault="007F5DA3" w:rsidP="005439F9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Свободное время. Ночь в </w:t>
            </w:r>
            <w:r w:rsidRPr="005439F9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гостинице (Минск)</w:t>
            </w:r>
            <w:r w:rsidRPr="005439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14:paraId="141F77FB" w14:textId="77777777" w:rsidR="00207E0C" w:rsidRPr="00C17C49" w:rsidRDefault="00207E0C" w:rsidP="007F5D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1AE65702" w:rsidR="004434B1" w:rsidRPr="001D79FA" w:rsidRDefault="00207E0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434B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5948" w14:textId="77777777" w:rsidR="005439F9" w:rsidRDefault="007F5DA3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гостинице. </w:t>
            </w:r>
          </w:p>
          <w:p w14:paraId="2E1385C2" w14:textId="77777777" w:rsidR="005439F9" w:rsidRDefault="005439F9" w:rsidP="005439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8A9643" w14:textId="020013B3" w:rsidR="007F5DA3" w:rsidRDefault="007F5DA3" w:rsidP="005439F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Обзорна</w:t>
            </w:r>
            <w:r w:rsidR="005439F9" w:rsidRPr="005439F9">
              <w:rPr>
                <w:rFonts w:ascii="Arial" w:hAnsi="Arial" w:cs="Arial"/>
                <w:b/>
                <w:sz w:val="18"/>
                <w:szCs w:val="18"/>
              </w:rPr>
              <w:t>я автобусно-пешеходная экскурсия</w:t>
            </w:r>
            <w:r w:rsidRPr="005439F9">
              <w:rPr>
                <w:rFonts w:ascii="Arial" w:hAnsi="Arial" w:cs="Arial"/>
                <w:sz w:val="18"/>
                <w:szCs w:val="18"/>
              </w:rPr>
              <w:t xml:space="preserve">: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      </w:r>
            <w:r w:rsidRPr="005439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ст., героическое подполье в годы Великой Отечественной и многое </w:t>
            </w:r>
            <w:r w:rsidRPr="005439F9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3CE0B49A" w14:textId="77777777" w:rsidR="005439F9" w:rsidRPr="005439F9" w:rsidRDefault="005439F9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006ABB" w14:textId="77777777" w:rsidR="005439F9" w:rsidRDefault="007F5DA3" w:rsidP="005439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sz w:val="18"/>
                <w:szCs w:val="18"/>
              </w:rPr>
              <w:t>Трансфер на вокзал. Свободное время на обед и покупки перед отъездом.</w:t>
            </w:r>
            <w:r w:rsidRPr="005439F9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7148D36" w14:textId="77777777" w:rsidR="005439F9" w:rsidRDefault="005439F9" w:rsidP="005439F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</w:p>
          <w:p w14:paraId="1EB35478" w14:textId="230B6453" w:rsidR="007F5DA3" w:rsidRPr="005439F9" w:rsidRDefault="007F5DA3" w:rsidP="005439F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439F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домой.</w:t>
            </w:r>
          </w:p>
          <w:p w14:paraId="7286125A" w14:textId="77777777" w:rsidR="002210EA" w:rsidRPr="00C17C49" w:rsidRDefault="002210EA" w:rsidP="007F5DA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14:paraId="70225BC9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Встреча сопровождающим на ж/д-вокзале</w:t>
            </w:r>
          </w:p>
          <w:p w14:paraId="71281DBC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Транспортное обслуживание по программе</w:t>
            </w:r>
          </w:p>
          <w:p w14:paraId="2B09AEE8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Услуги гида-сопровождающего по программе</w:t>
            </w:r>
          </w:p>
          <w:p w14:paraId="2D87CCA1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Проживание 3 ночи в отелях туристического класса по маршруту с завтраками: Гомель – г-</w:t>
            </w:r>
            <w:proofErr w:type="spellStart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«Турист», Могилев – г-</w:t>
            </w:r>
            <w:proofErr w:type="spellStart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«Турист», Минск – г-</w:t>
            </w:r>
            <w:proofErr w:type="spellStart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ца</w:t>
            </w:r>
            <w:proofErr w:type="spellEnd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«Юбилейная»</w:t>
            </w:r>
          </w:p>
          <w:p w14:paraId="4DC207DE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Гомелю</w:t>
            </w:r>
          </w:p>
          <w:p w14:paraId="27B49F26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дворцово-парковый ансамбль Румянцевых-Паскевичей с входными билетами</w:t>
            </w:r>
          </w:p>
          <w:p w14:paraId="574A43EE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дворцово-парковый комплекс Козелл-</w:t>
            </w:r>
            <w:proofErr w:type="spellStart"/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Поклевских</w:t>
            </w:r>
            <w:proofErr w:type="spellEnd"/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с входными билетами</w:t>
            </w:r>
          </w:p>
          <w:p w14:paraId="571CD41B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по мемориальному комплексу «Детям – жертвам Великой отечественной войны» с входными билетами</w:t>
            </w:r>
          </w:p>
          <w:p w14:paraId="0801F710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Экскурсия в дворец Булгаков с входными билетами</w:t>
            </w:r>
          </w:p>
          <w:p w14:paraId="4E6FDFD4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Могилеву</w:t>
            </w:r>
          </w:p>
          <w:p w14:paraId="34EA98A4" w14:textId="77777777" w:rsidR="007F5DA3" w:rsidRPr="007F5DA3" w:rsidRDefault="007F5DA3" w:rsidP="007F5DA3">
            <w:pPr>
              <w:pStyle w:val="a5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Обзорная экскурсия по Минску</w:t>
            </w:r>
          </w:p>
          <w:p w14:paraId="05FD2C48" w14:textId="1C1DF94C" w:rsidR="006B5C34" w:rsidRPr="006B5C34" w:rsidRDefault="006B5C34" w:rsidP="006B5C3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5F766C06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1DCA582" w14:textId="6515CA7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>30 % в течение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3-х дней;</w:t>
            </w:r>
          </w:p>
          <w:p w14:paraId="38C64F35" w14:textId="4F868873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14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дней до заезда в обычный период;</w:t>
            </w:r>
          </w:p>
          <w:p w14:paraId="2AD97C25" w14:textId="3BB0781C" w:rsidR="00207E0C" w:rsidRPr="00207E0C" w:rsidRDefault="00207E0C" w:rsidP="00207E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07E0C">
              <w:rPr>
                <w:rFonts w:ascii="Arial" w:hAnsi="Arial" w:cs="Arial"/>
                <w:b/>
                <w:sz w:val="18"/>
                <w:szCs w:val="18"/>
              </w:rPr>
              <w:t xml:space="preserve">100% за месяц до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заезда в праздничные даты</w:t>
            </w:r>
            <w:r w:rsidRPr="00207E0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71998FFD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14:paraId="2B35C716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средств;</w:t>
            </w:r>
          </w:p>
          <w:p w14:paraId="4923594E" w14:textId="77777777" w:rsidR="00207E0C" w:rsidRPr="00207E0C" w:rsidRDefault="00207E0C" w:rsidP="00207E0C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7E0C">
              <w:rPr>
                <w:rFonts w:ascii="Arial" w:eastAsia="Times New Roman" w:hAnsi="Arial" w:cs="Arial"/>
                <w:b/>
                <w:sz w:val="18"/>
                <w:szCs w:val="18"/>
              </w:rPr>
              <w:t>Менее, чем за 3 календарных дня до начала тура, денежные средства возвращаются с удержанием 10% от стоимости тура, если билеты на поезд приобретались Исполнителем, то денежные средства за билеты не возвращаются.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92BFE" w14:textId="62C99613" w:rsid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      </w:r>
          </w:p>
          <w:p w14:paraId="4510E9AE" w14:textId="77777777" w:rsidR="0001348D" w:rsidRDefault="0001348D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14:paraId="4175F5D3" w14:textId="1E8E4DF6" w:rsidR="005439F9" w:rsidRDefault="005439F9" w:rsidP="000134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На заезд с 02.05.26 – 05.05.26:</w:t>
            </w:r>
          </w:p>
          <w:p w14:paraId="0A153110" w14:textId="7CBD6AC6" w:rsidR="00EA2AAA" w:rsidRPr="005439F9" w:rsidRDefault="00207E0C" w:rsidP="005439F9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номере 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 (1 взр + 1 реб) – 24 000 руб.</w:t>
            </w:r>
          </w:p>
          <w:p w14:paraId="1893016A" w14:textId="4EB8EAA3" w:rsidR="0001348D" w:rsidRPr="005439F9" w:rsidRDefault="00207E0C" w:rsidP="005439F9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</w:t>
            </w:r>
            <w:r w:rsidR="0001348D" w:rsidRPr="005439F9">
              <w:rPr>
                <w:rFonts w:ascii="Arial" w:hAnsi="Arial" w:cs="Arial"/>
                <w:b/>
                <w:sz w:val="18"/>
                <w:szCs w:val="18"/>
              </w:rPr>
              <w:t>7) /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 1 взр + 1 реб (0-7) – 16 050 руб.</w:t>
            </w:r>
          </w:p>
          <w:p w14:paraId="33B1FCFC" w14:textId="3D81D10C" w:rsidR="00507D13" w:rsidRPr="005439F9" w:rsidRDefault="007F5DA3" w:rsidP="005439F9">
            <w:pPr>
              <w:pStyle w:val="a5"/>
              <w:numPr>
                <w:ilvl w:val="0"/>
                <w:numId w:val="43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Индивидуальный трансфер категории Стандарт Минск - а/п (1-3 чел). Последний де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нь тура (услуга 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Pr="005439F9">
              <w:rPr>
                <w:rFonts w:ascii="Arial" w:hAnsi="Arial" w:cs="Arial"/>
                <w:b/>
                <w:sz w:val="18"/>
                <w:szCs w:val="18"/>
              </w:rPr>
              <w:t>) – 4 000 руб.</w:t>
            </w:r>
          </w:p>
          <w:p w14:paraId="40A886B8" w14:textId="77777777" w:rsidR="007F5DA3" w:rsidRDefault="007F5DA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142B9DC1" w14:textId="09313ABC" w:rsidR="005439F9" w:rsidRPr="005439F9" w:rsidRDefault="005439F9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заезды с 11.07.26 – 17.11.26:</w:t>
            </w:r>
          </w:p>
          <w:p w14:paraId="5D266C10" w14:textId="32548CD8" w:rsidR="005439F9" w:rsidRPr="005439F9" w:rsidRDefault="005439F9" w:rsidP="005439F9">
            <w:pPr>
              <w:pStyle w:val="a5"/>
              <w:numPr>
                <w:ilvl w:val="0"/>
                <w:numId w:val="44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Ребенок на основном месте в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номере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Twin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(1 взр + 1 реб) – 25 5</w:t>
            </w:r>
            <w:r w:rsidRPr="005439F9">
              <w:rPr>
                <w:rFonts w:ascii="Arial" w:hAnsi="Arial" w:cs="Arial"/>
                <w:b/>
                <w:sz w:val="18"/>
                <w:szCs w:val="18"/>
              </w:rPr>
              <w:t>00 руб.</w:t>
            </w:r>
          </w:p>
          <w:p w14:paraId="47976B59" w14:textId="4777A58D" w:rsidR="005439F9" w:rsidRPr="005439F9" w:rsidRDefault="005439F9" w:rsidP="005439F9">
            <w:pPr>
              <w:pStyle w:val="a5"/>
              <w:numPr>
                <w:ilvl w:val="0"/>
                <w:numId w:val="44"/>
              </w:num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>*Ребенок до 7 лет включительно без предоставления отдельного спального места (при 2-х взрослых или при покупке одноместного размещения 1-м взрослым) 2 взр + 1 реб (0-7) / 1 взр + 1 реб (0-7) – 16 050 руб.</w:t>
            </w:r>
          </w:p>
          <w:p w14:paraId="16FE1B63" w14:textId="77777777" w:rsidR="005439F9" w:rsidRPr="005439F9" w:rsidRDefault="005439F9" w:rsidP="005439F9">
            <w:pPr>
              <w:pStyle w:val="a5"/>
              <w:numPr>
                <w:ilvl w:val="0"/>
                <w:numId w:val="44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439F9">
              <w:rPr>
                <w:rFonts w:ascii="Arial" w:hAnsi="Arial" w:cs="Arial"/>
                <w:b/>
                <w:sz w:val="18"/>
                <w:szCs w:val="18"/>
              </w:rPr>
              <w:t xml:space="preserve">Индивидуальный трансфер категории Стандарт Минск - а/п (1-3 чел). Последний день тура (услуга </w:t>
            </w:r>
            <w:proofErr w:type="spellStart"/>
            <w:r w:rsidRPr="005439F9">
              <w:rPr>
                <w:rFonts w:ascii="Arial" w:hAnsi="Arial" w:cs="Arial"/>
                <w:b/>
                <w:sz w:val="18"/>
                <w:szCs w:val="18"/>
              </w:rPr>
              <w:t>некомиссионная</w:t>
            </w:r>
            <w:proofErr w:type="spellEnd"/>
            <w:r w:rsidRPr="005439F9">
              <w:rPr>
                <w:rFonts w:ascii="Arial" w:hAnsi="Arial" w:cs="Arial"/>
                <w:b/>
                <w:sz w:val="18"/>
                <w:szCs w:val="18"/>
              </w:rPr>
              <w:t>) – 4 000 руб.</w:t>
            </w:r>
          </w:p>
          <w:p w14:paraId="5D1B0289" w14:textId="77777777" w:rsidR="005439F9" w:rsidRDefault="005439F9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2157E9F6" w14:textId="77777777" w:rsidR="00207E0C" w:rsidRPr="0001348D" w:rsidRDefault="00207E0C" w:rsidP="000134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СТОИМОСТЬ НЕ ВХОДИТ:</w:t>
            </w:r>
          </w:p>
          <w:p w14:paraId="0199967B" w14:textId="77777777" w:rsidR="007F5DA3" w:rsidRPr="007F5DA3" w:rsidRDefault="007F5DA3" w:rsidP="007F5DA3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Питание (завтрак в день приезда, обеды и ужины)</w:t>
            </w:r>
          </w:p>
          <w:p w14:paraId="34E6959B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062890" w14:textId="77777777" w:rsidR="00207E0C" w:rsidRPr="0001348D" w:rsidRDefault="00207E0C" w:rsidP="0001348D">
            <w:pPr>
              <w:spacing w:after="0" w:line="240" w:lineRule="auto"/>
              <w:ind w:left="-66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01348D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Рекомендуем приобретать билеты на поезда:</w:t>
            </w:r>
          </w:p>
          <w:p w14:paraId="59AF465D" w14:textId="77777777" w:rsidR="007F5DA3" w:rsidRPr="007F5DA3" w:rsidRDefault="007F5DA3" w:rsidP="007F5DA3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Москва – Гомель</w:t>
            </w:r>
          </w:p>
          <w:p w14:paraId="342B524D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055Б, Москва Белорусская — Гомель</w:t>
            </w:r>
          </w:p>
          <w:p w14:paraId="7D0118C1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Москвы – пятница 19:48, прибытие в Гомель – суббота 08:36, время в пути 12 ч 48 мин</w:t>
            </w:r>
          </w:p>
          <w:p w14:paraId="2E1F9A94" w14:textId="77777777" w:rsidR="007F5DA3" w:rsidRPr="007F5DA3" w:rsidRDefault="007F5DA3" w:rsidP="007F5DA3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Санкт-Петербург – Гомель</w:t>
            </w:r>
          </w:p>
          <w:p w14:paraId="0D79D9FD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083А, Санкт-Петербург-</w:t>
            </w:r>
            <w:proofErr w:type="spellStart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 — Гомель</w:t>
            </w:r>
          </w:p>
          <w:p w14:paraId="717368B6" w14:textId="19E2DF5A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Санкт-Петербурга – пятница 16:10, прибытие в Гомель – суббота 07:44, время в пути 15 ч 34 мин</w:t>
            </w:r>
          </w:p>
          <w:p w14:paraId="7384FE0F" w14:textId="77777777" w:rsidR="007F5DA3" w:rsidRPr="007F5DA3" w:rsidRDefault="007F5DA3" w:rsidP="007F5DA3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Минск – Москва</w:t>
            </w:r>
          </w:p>
          <w:p w14:paraId="50136DAC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720Б, Минск-Пассажирский — Москва Белорусская</w:t>
            </w:r>
          </w:p>
          <w:p w14:paraId="146352CD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15:59, прибытие в Москву – среда 22:59, время в пути 7 ч 00 мин</w:t>
            </w:r>
          </w:p>
          <w:p w14:paraId="416C4ADB" w14:textId="77777777" w:rsidR="007F5DA3" w:rsidRPr="007F5DA3" w:rsidRDefault="007F5DA3" w:rsidP="007F5DA3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Минск – Санкт-Петербург</w:t>
            </w:r>
          </w:p>
          <w:p w14:paraId="728078DD" w14:textId="496519FD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052Б Брест-Центральный — Санкт-Петербург-</w:t>
            </w:r>
            <w:proofErr w:type="spellStart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Витеб</w:t>
            </w:r>
            <w:proofErr w:type="spellEnd"/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45A9B729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18:58, прибытие в Санкт-Петербург – четверг 08:15, время в пути 13 ч 17 мин</w:t>
            </w:r>
          </w:p>
          <w:p w14:paraId="1AE489EC" w14:textId="032CF403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680Б Гродно — Витебск</w:t>
            </w:r>
          </w:p>
          <w:p w14:paraId="4C8BD709" w14:textId="77777777" w:rsidR="007F5DA3" w:rsidRPr="007F5DA3" w:rsidRDefault="007F5DA3" w:rsidP="007F5DA3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5D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Отправление из Минска – среда 19:17, прибытие в Санкт-Петербург – четверг 09:56, время в пути 14 ч 39 мин</w:t>
            </w:r>
          </w:p>
          <w:p w14:paraId="1D371AA9" w14:textId="47091745" w:rsidR="00207E0C" w:rsidRPr="0089210D" w:rsidRDefault="00207E0C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423D"/>
    <w:multiLevelType w:val="hybridMultilevel"/>
    <w:tmpl w:val="DB9EF20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23EE"/>
    <w:multiLevelType w:val="hybridMultilevel"/>
    <w:tmpl w:val="5080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E6CFF"/>
    <w:multiLevelType w:val="hybridMultilevel"/>
    <w:tmpl w:val="A5E0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71AC4"/>
    <w:multiLevelType w:val="hybridMultilevel"/>
    <w:tmpl w:val="14D6DC7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2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00B"/>
    <w:multiLevelType w:val="hybridMultilevel"/>
    <w:tmpl w:val="5BDA2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2B66"/>
    <w:multiLevelType w:val="hybridMultilevel"/>
    <w:tmpl w:val="67FA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C37A1"/>
    <w:multiLevelType w:val="hybridMultilevel"/>
    <w:tmpl w:val="BAACF9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54F0"/>
    <w:multiLevelType w:val="hybridMultilevel"/>
    <w:tmpl w:val="8EB2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381EEF"/>
    <w:multiLevelType w:val="hybridMultilevel"/>
    <w:tmpl w:val="865E3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9"/>
  </w:num>
  <w:num w:numId="4">
    <w:abstractNumId w:val="36"/>
  </w:num>
  <w:num w:numId="5">
    <w:abstractNumId w:val="9"/>
  </w:num>
  <w:num w:numId="6">
    <w:abstractNumId w:val="16"/>
  </w:num>
  <w:num w:numId="7">
    <w:abstractNumId w:val="34"/>
  </w:num>
  <w:num w:numId="8">
    <w:abstractNumId w:val="0"/>
  </w:num>
  <w:num w:numId="9">
    <w:abstractNumId w:val="8"/>
  </w:num>
  <w:num w:numId="10">
    <w:abstractNumId w:val="35"/>
  </w:num>
  <w:num w:numId="11">
    <w:abstractNumId w:val="29"/>
  </w:num>
  <w:num w:numId="12">
    <w:abstractNumId w:val="26"/>
  </w:num>
  <w:num w:numId="13">
    <w:abstractNumId w:val="9"/>
  </w:num>
  <w:num w:numId="14">
    <w:abstractNumId w:val="9"/>
  </w:num>
  <w:num w:numId="15">
    <w:abstractNumId w:val="8"/>
  </w:num>
  <w:num w:numId="16">
    <w:abstractNumId w:val="4"/>
  </w:num>
  <w:num w:numId="17">
    <w:abstractNumId w:val="11"/>
  </w:num>
  <w:num w:numId="18">
    <w:abstractNumId w:val="20"/>
  </w:num>
  <w:num w:numId="19">
    <w:abstractNumId w:val="9"/>
  </w:num>
  <w:num w:numId="20">
    <w:abstractNumId w:val="15"/>
  </w:num>
  <w:num w:numId="21">
    <w:abstractNumId w:val="12"/>
  </w:num>
  <w:num w:numId="22">
    <w:abstractNumId w:val="7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5"/>
  </w:num>
  <w:num w:numId="27">
    <w:abstractNumId w:val="18"/>
  </w:num>
  <w:num w:numId="28">
    <w:abstractNumId w:val="25"/>
  </w:num>
  <w:num w:numId="29">
    <w:abstractNumId w:val="30"/>
  </w:num>
  <w:num w:numId="30">
    <w:abstractNumId w:val="17"/>
  </w:num>
  <w:num w:numId="31">
    <w:abstractNumId w:val="2"/>
  </w:num>
  <w:num w:numId="32">
    <w:abstractNumId w:val="14"/>
  </w:num>
  <w:num w:numId="33">
    <w:abstractNumId w:val="10"/>
  </w:num>
  <w:num w:numId="34">
    <w:abstractNumId w:val="6"/>
  </w:num>
  <w:num w:numId="35">
    <w:abstractNumId w:val="28"/>
  </w:num>
  <w:num w:numId="36">
    <w:abstractNumId w:val="31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3"/>
  </w:num>
  <w:num w:numId="41">
    <w:abstractNumId w:val="3"/>
  </w:num>
  <w:num w:numId="42">
    <w:abstractNumId w:val="37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0AC2"/>
    <w:rsid w:val="00005222"/>
    <w:rsid w:val="0001348D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07E0C"/>
    <w:rsid w:val="002210EA"/>
    <w:rsid w:val="0023594E"/>
    <w:rsid w:val="002A2A26"/>
    <w:rsid w:val="002B05B0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24B18"/>
    <w:rsid w:val="004434B1"/>
    <w:rsid w:val="004444A0"/>
    <w:rsid w:val="004540BF"/>
    <w:rsid w:val="00457741"/>
    <w:rsid w:val="004951AC"/>
    <w:rsid w:val="004E0DC8"/>
    <w:rsid w:val="004E3694"/>
    <w:rsid w:val="004E7074"/>
    <w:rsid w:val="005006F5"/>
    <w:rsid w:val="00507D13"/>
    <w:rsid w:val="00513932"/>
    <w:rsid w:val="005439F9"/>
    <w:rsid w:val="00553D9D"/>
    <w:rsid w:val="005639E8"/>
    <w:rsid w:val="00574D37"/>
    <w:rsid w:val="005D0F39"/>
    <w:rsid w:val="00622EA8"/>
    <w:rsid w:val="0063065A"/>
    <w:rsid w:val="006553C8"/>
    <w:rsid w:val="006B5C34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7F5DA3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E37340"/>
    <w:rsid w:val="00E57503"/>
    <w:rsid w:val="00EA2AAA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41</cp:revision>
  <dcterms:created xsi:type="dcterms:W3CDTF">2024-02-14T14:19:00Z</dcterms:created>
  <dcterms:modified xsi:type="dcterms:W3CDTF">2026-03-20T15:24:00Z</dcterms:modified>
</cp:coreProperties>
</file>